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4FD0A" w14:textId="6D71517F" w:rsidR="00BD523E" w:rsidRPr="00B93E0C" w:rsidRDefault="00BD523E" w:rsidP="002371C3">
      <w:pPr>
        <w:spacing w:before="0" w:after="0" w:line="240" w:lineRule="auto"/>
        <w:jc w:val="center"/>
      </w:pPr>
      <w:r w:rsidRPr="00BD523E">
        <w:rPr>
          <w:b/>
          <w:bCs/>
          <w:lang w:val="vi-VN"/>
        </w:rPr>
        <w:t xml:space="preserve">NEW CONTRIBUTIONS OF THE </w:t>
      </w:r>
      <w:r w:rsidR="00B93E0C">
        <w:rPr>
          <w:b/>
          <w:bCs/>
        </w:rPr>
        <w:t>THESIS</w:t>
      </w:r>
    </w:p>
    <w:p w14:paraId="6F4626A5" w14:textId="6F845B9F" w:rsidR="0090176B" w:rsidRDefault="00B93E0C" w:rsidP="002371C3">
      <w:pPr>
        <w:spacing w:before="0" w:after="0" w:line="240" w:lineRule="auto"/>
      </w:pPr>
      <w:r>
        <w:rPr>
          <w:b/>
          <w:bCs/>
        </w:rPr>
        <w:t>Thesis topic</w:t>
      </w:r>
      <w:r w:rsidR="00BD523E" w:rsidRPr="00BD523E">
        <w:rPr>
          <w:b/>
          <w:bCs/>
          <w:lang w:val="vi-VN"/>
        </w:rPr>
        <w:t>:</w:t>
      </w:r>
      <w:r w:rsidR="00BD523E" w:rsidRPr="00BD523E">
        <w:rPr>
          <w:lang w:val="vi-VN"/>
        </w:rPr>
        <w:t xml:space="preserve"> </w:t>
      </w:r>
      <w:r w:rsidR="00BD523E" w:rsidRPr="00B93E0C">
        <w:rPr>
          <w:b/>
          <w:bCs/>
          <w:i/>
          <w:iCs/>
          <w:lang w:val="vi-VN"/>
        </w:rPr>
        <w:t xml:space="preserve">Research on factors affecting the effectiveness of E-invoice </w:t>
      </w:r>
      <w:r w:rsidR="004B26A3">
        <w:rPr>
          <w:b/>
          <w:bCs/>
          <w:i/>
          <w:iCs/>
        </w:rPr>
        <w:t>s</w:t>
      </w:r>
      <w:r w:rsidR="00BD523E" w:rsidRPr="00B93E0C">
        <w:rPr>
          <w:b/>
          <w:bCs/>
          <w:i/>
          <w:iCs/>
          <w:lang w:val="vi-VN"/>
        </w:rPr>
        <w:t>ystem usage in Vietnamese enterprises within the digital economy.</w:t>
      </w:r>
      <w:r w:rsidR="00BD523E" w:rsidRPr="00BD523E">
        <w:rPr>
          <w:lang w:val="vi-VN"/>
        </w:rPr>
        <w:t xml:space="preserve"> </w:t>
      </w:r>
    </w:p>
    <w:p w14:paraId="10968705" w14:textId="5009BA04" w:rsidR="0090176B" w:rsidRDefault="00BD523E" w:rsidP="002371C3">
      <w:pPr>
        <w:spacing w:before="0" w:after="0" w:line="240" w:lineRule="auto"/>
      </w:pPr>
      <w:r w:rsidRPr="00434E4A">
        <w:rPr>
          <w:lang w:val="vi-VN"/>
        </w:rPr>
        <w:t>Major:</w:t>
      </w:r>
      <w:r w:rsidRPr="00BD523E">
        <w:rPr>
          <w:lang w:val="vi-VN"/>
        </w:rPr>
        <w:t xml:space="preserve"> </w:t>
      </w:r>
      <w:r w:rsidRPr="00434E4A">
        <w:rPr>
          <w:b/>
          <w:bCs/>
          <w:lang w:val="vi-VN"/>
        </w:rPr>
        <w:t>Management Information System</w:t>
      </w:r>
      <w:r w:rsidR="000251CE">
        <w:tab/>
      </w:r>
      <w:r w:rsidR="000251CE">
        <w:tab/>
      </w:r>
      <w:r w:rsidRPr="00434E4A">
        <w:rPr>
          <w:lang w:val="vi-VN"/>
        </w:rPr>
        <w:t>Code:</w:t>
      </w:r>
      <w:r w:rsidRPr="00BD523E">
        <w:rPr>
          <w:lang w:val="vi-VN"/>
        </w:rPr>
        <w:t xml:space="preserve"> </w:t>
      </w:r>
      <w:r w:rsidRPr="00434E4A">
        <w:rPr>
          <w:b/>
          <w:bCs/>
          <w:lang w:val="vi-VN"/>
        </w:rPr>
        <w:t>9340405</w:t>
      </w:r>
      <w:r w:rsidRPr="00BD523E">
        <w:rPr>
          <w:lang w:val="vi-VN"/>
        </w:rPr>
        <w:t xml:space="preserve"> </w:t>
      </w:r>
    </w:p>
    <w:p w14:paraId="1F18BE0D" w14:textId="0D5B3B2A" w:rsidR="00277A3E" w:rsidRDefault="00BD523E" w:rsidP="002371C3">
      <w:pPr>
        <w:spacing w:before="0" w:after="0" w:line="240" w:lineRule="auto"/>
      </w:pPr>
      <w:r w:rsidRPr="00277A3E">
        <w:rPr>
          <w:lang w:val="vi-VN"/>
        </w:rPr>
        <w:t xml:space="preserve">PhD </w:t>
      </w:r>
      <w:r w:rsidR="00277A3E">
        <w:t>student</w:t>
      </w:r>
      <w:r w:rsidRPr="00277A3E">
        <w:rPr>
          <w:lang w:val="vi-VN"/>
        </w:rPr>
        <w:t>:</w:t>
      </w:r>
      <w:r w:rsidRPr="00BD523E">
        <w:rPr>
          <w:lang w:val="vi-VN"/>
        </w:rPr>
        <w:t xml:space="preserve"> Pham Huyen Trang </w:t>
      </w:r>
      <w:r w:rsidR="000251CE">
        <w:tab/>
      </w:r>
      <w:r w:rsidR="000251CE">
        <w:tab/>
      </w:r>
      <w:r w:rsidR="000251CE">
        <w:tab/>
      </w:r>
      <w:r w:rsidR="00277A3E">
        <w:tab/>
      </w:r>
      <w:r w:rsidR="00277A3E" w:rsidRPr="00277A3E">
        <w:t>Student</w:t>
      </w:r>
      <w:r w:rsidRPr="00277A3E">
        <w:rPr>
          <w:lang w:val="vi-VN"/>
        </w:rPr>
        <w:t xml:space="preserve"> ID:</w:t>
      </w:r>
      <w:r w:rsidRPr="00BD523E">
        <w:rPr>
          <w:lang w:val="vi-VN"/>
        </w:rPr>
        <w:t xml:space="preserve"> </w:t>
      </w:r>
      <w:r w:rsidRPr="00277A3E">
        <w:rPr>
          <w:b/>
          <w:bCs/>
          <w:lang w:val="vi-VN"/>
        </w:rPr>
        <w:t>NCS38.105TT</w:t>
      </w:r>
      <w:r w:rsidRPr="00BD523E">
        <w:rPr>
          <w:lang w:val="vi-VN"/>
        </w:rPr>
        <w:t xml:space="preserve"> </w:t>
      </w:r>
    </w:p>
    <w:p w14:paraId="572C071F" w14:textId="28389E2C" w:rsidR="000251CE" w:rsidRDefault="00BD523E" w:rsidP="002371C3">
      <w:pPr>
        <w:spacing w:before="0" w:after="0" w:line="240" w:lineRule="auto"/>
      </w:pPr>
      <w:r w:rsidRPr="00277A3E">
        <w:rPr>
          <w:lang w:val="vi-VN"/>
        </w:rPr>
        <w:t>Supervisors:</w:t>
      </w:r>
      <w:r w:rsidRPr="00BD523E">
        <w:rPr>
          <w:lang w:val="vi-VN"/>
        </w:rPr>
        <w:t xml:space="preserve"> </w:t>
      </w:r>
      <w:r w:rsidRPr="00277A3E">
        <w:rPr>
          <w:b/>
          <w:bCs/>
          <w:lang w:val="vi-VN"/>
        </w:rPr>
        <w:t>Assoc. Prof. Dr. Tran Thi Song Minh, Dr. Le Quang Minh</w:t>
      </w:r>
      <w:r w:rsidRPr="00BD523E">
        <w:rPr>
          <w:lang w:val="vi-VN"/>
        </w:rPr>
        <w:t xml:space="preserve"> </w:t>
      </w:r>
    </w:p>
    <w:p w14:paraId="289C41E0" w14:textId="7A1E72A0" w:rsidR="00BD523E" w:rsidRPr="00BD523E" w:rsidRDefault="00BD523E" w:rsidP="002371C3">
      <w:pPr>
        <w:spacing w:before="0" w:after="0" w:line="240" w:lineRule="auto"/>
        <w:rPr>
          <w:lang w:val="vi-VN"/>
        </w:rPr>
      </w:pPr>
      <w:r w:rsidRPr="0063608D">
        <w:rPr>
          <w:lang w:val="vi-VN"/>
        </w:rPr>
        <w:t xml:space="preserve">Training </w:t>
      </w:r>
      <w:r w:rsidR="0063608D" w:rsidRPr="0063608D">
        <w:t>i</w:t>
      </w:r>
      <w:r w:rsidRPr="0063608D">
        <w:rPr>
          <w:lang w:val="vi-VN"/>
        </w:rPr>
        <w:t>nstitution:</w:t>
      </w:r>
      <w:r w:rsidRPr="00BD523E">
        <w:rPr>
          <w:lang w:val="vi-VN"/>
        </w:rPr>
        <w:t xml:space="preserve"> </w:t>
      </w:r>
      <w:r w:rsidRPr="0063608D">
        <w:rPr>
          <w:b/>
          <w:bCs/>
          <w:lang w:val="vi-VN"/>
        </w:rPr>
        <w:t>National Economics University</w:t>
      </w:r>
      <w:r w:rsidRPr="00BD523E">
        <w:rPr>
          <w:lang w:val="vi-VN"/>
        </w:rPr>
        <w:t xml:space="preserve"> </w:t>
      </w:r>
    </w:p>
    <w:p w14:paraId="0D97EEAB" w14:textId="77777777" w:rsidR="00BD523E" w:rsidRPr="00BD523E" w:rsidRDefault="00BD523E" w:rsidP="002371C3">
      <w:pPr>
        <w:spacing w:before="0" w:after="0" w:line="240" w:lineRule="auto"/>
        <w:rPr>
          <w:lang w:val="vi-VN"/>
        </w:rPr>
      </w:pPr>
      <w:r w:rsidRPr="00BD523E">
        <w:rPr>
          <w:b/>
          <w:bCs/>
          <w:lang w:val="vi-VN"/>
        </w:rPr>
        <w:t>New Theoretical and Practical Contributions</w:t>
      </w:r>
    </w:p>
    <w:p w14:paraId="18ABC3C1" w14:textId="335295AA" w:rsidR="00BD523E" w:rsidRPr="00BD523E" w:rsidRDefault="00BD523E" w:rsidP="002371C3">
      <w:pPr>
        <w:spacing w:before="0" w:after="0" w:line="240" w:lineRule="auto"/>
        <w:ind w:firstLine="720"/>
        <w:jc w:val="both"/>
        <w:rPr>
          <w:lang w:val="vi-VN"/>
        </w:rPr>
      </w:pPr>
      <w:r w:rsidRPr="00356901">
        <w:rPr>
          <w:i/>
          <w:iCs/>
          <w:lang w:val="vi-VN"/>
        </w:rPr>
        <w:t>First</w:t>
      </w:r>
      <w:r w:rsidRPr="00BD523E">
        <w:rPr>
          <w:lang w:val="vi-VN"/>
        </w:rPr>
        <w:t xml:space="preserve">, the </w:t>
      </w:r>
      <w:r w:rsidR="00E06BB3">
        <w:rPr>
          <w:lang w:val="vi-VN"/>
        </w:rPr>
        <w:t>thesis</w:t>
      </w:r>
      <w:r w:rsidRPr="00BD523E">
        <w:rPr>
          <w:lang w:val="vi-VN"/>
        </w:rPr>
        <w:t xml:space="preserve"> identifies 08 factors (System Quality; Information Quality; Service Quality; Technological Infrastructure Quality; </w:t>
      </w:r>
      <w:r w:rsidR="002615D9">
        <w:t>Top M</w:t>
      </w:r>
      <w:r w:rsidRPr="00BD523E">
        <w:rPr>
          <w:lang w:val="vi-VN"/>
        </w:rPr>
        <w:t xml:space="preserve">anagement Support; Digital Skills; Readiness; and </w:t>
      </w:r>
      <w:r w:rsidR="00DA3E61">
        <w:t xml:space="preserve"> </w:t>
      </w:r>
      <w:r w:rsidR="00CA14AC" w:rsidRPr="00CA14AC">
        <w:t>Institutional</w:t>
      </w:r>
      <w:r w:rsidRPr="00BD523E">
        <w:rPr>
          <w:lang w:val="vi-VN"/>
        </w:rPr>
        <w:t>) that influence user satisfaction and the effectiveness of E-invoice System</w:t>
      </w:r>
      <w:r w:rsidR="00DA3E61">
        <w:t xml:space="preserve"> (EIS)</w:t>
      </w:r>
      <w:r w:rsidRPr="00BD523E">
        <w:rPr>
          <w:lang w:val="vi-VN"/>
        </w:rPr>
        <w:t xml:space="preserve"> usage in Vietnamese enterprises within the digital economy. </w:t>
      </w:r>
    </w:p>
    <w:p w14:paraId="51534064" w14:textId="135FEF9E" w:rsidR="00DE08EE" w:rsidRPr="00DE08EE" w:rsidRDefault="00DE08EE" w:rsidP="002371C3">
      <w:pPr>
        <w:tabs>
          <w:tab w:val="num" w:pos="720"/>
        </w:tabs>
        <w:spacing w:before="0" w:after="0" w:line="240" w:lineRule="auto"/>
        <w:ind w:firstLine="720"/>
        <w:jc w:val="both"/>
        <w:rPr>
          <w:lang w:val="vi-VN"/>
        </w:rPr>
      </w:pPr>
      <w:r w:rsidRPr="00DE08EE">
        <w:rPr>
          <w:lang w:val="vi-VN"/>
        </w:rPr>
        <w:t xml:space="preserve">Based on this foundation, the </w:t>
      </w:r>
      <w:r w:rsidR="00E06BB3">
        <w:rPr>
          <w:lang w:val="vi-VN"/>
        </w:rPr>
        <w:t>thesis</w:t>
      </w:r>
      <w:r w:rsidRPr="00DE08EE">
        <w:rPr>
          <w:lang w:val="vi-VN"/>
        </w:rPr>
        <w:t xml:space="preserve"> proposes a research model, refines measurement scales, and empirically tests the model along with 17 research hypotheses. The findings indicate that all eight factors have a</w:t>
      </w:r>
      <w:r w:rsidRPr="005171CC">
        <w:rPr>
          <w:lang w:val="vi-VN"/>
        </w:rPr>
        <w:t xml:space="preserve"> direct and positive impact o</w:t>
      </w:r>
      <w:r w:rsidRPr="00DE08EE">
        <w:rPr>
          <w:lang w:val="vi-VN"/>
        </w:rPr>
        <w:t>n both user satisfaction and the effectiveness of EIS usage.</w:t>
      </w:r>
    </w:p>
    <w:p w14:paraId="01DA13C6" w14:textId="199A308D" w:rsidR="00DE08EE" w:rsidRPr="00410C0A" w:rsidRDefault="00DE08EE" w:rsidP="002371C3">
      <w:pPr>
        <w:tabs>
          <w:tab w:val="num" w:pos="720"/>
        </w:tabs>
        <w:spacing w:before="0" w:after="0" w:line="240" w:lineRule="auto"/>
        <w:ind w:firstLine="720"/>
        <w:jc w:val="both"/>
      </w:pPr>
      <w:r w:rsidRPr="00DE08EE">
        <w:rPr>
          <w:lang w:val="vi-VN"/>
        </w:rPr>
        <w:t>The results also reveal differences in the degree of influence of each factor. Specifically:</w:t>
      </w:r>
    </w:p>
    <w:p w14:paraId="2635456F" w14:textId="5D92F8C0" w:rsidR="00DE08EE" w:rsidRPr="00DE08EE" w:rsidRDefault="00DE08EE" w:rsidP="002371C3">
      <w:pPr>
        <w:spacing w:before="0" w:after="0" w:line="240" w:lineRule="auto"/>
        <w:ind w:firstLine="720"/>
        <w:jc w:val="both"/>
        <w:rPr>
          <w:lang w:val="vi-VN"/>
        </w:rPr>
      </w:pPr>
      <w:r w:rsidRPr="00DE08EE">
        <w:rPr>
          <w:lang w:val="vi-VN"/>
        </w:rPr>
        <w:t>Regarding</w:t>
      </w:r>
      <w:r w:rsidRPr="00CA14AC">
        <w:rPr>
          <w:lang w:val="vi-VN"/>
        </w:rPr>
        <w:t xml:space="preserve"> user satisfaction,</w:t>
      </w:r>
      <w:r w:rsidRPr="00DE08EE">
        <w:rPr>
          <w:lang w:val="vi-VN"/>
        </w:rPr>
        <w:t xml:space="preserve"> the factors are ranked as follows:(i) System Quality; (ii) Service Quality; (iii) Digital Skills; (iv) Top Management Support; (v) Readiness; (vi) Technological Infrastructure Quality; (vii) Information Quality; (viii) </w:t>
      </w:r>
      <w:r w:rsidR="00CA14AC" w:rsidRPr="00CA14AC">
        <w:t>Institutional</w:t>
      </w:r>
      <w:r w:rsidRPr="00DE08EE">
        <w:rPr>
          <w:lang w:val="vi-VN"/>
        </w:rPr>
        <w:t xml:space="preserve">. </w:t>
      </w:r>
    </w:p>
    <w:p w14:paraId="64B57722" w14:textId="784AAE26" w:rsidR="00DE08EE" w:rsidRPr="00DE08EE" w:rsidRDefault="00DE08EE" w:rsidP="002371C3">
      <w:pPr>
        <w:spacing w:before="0" w:after="0" w:line="240" w:lineRule="auto"/>
        <w:ind w:firstLine="720"/>
        <w:jc w:val="both"/>
        <w:rPr>
          <w:lang w:val="vi-VN"/>
        </w:rPr>
      </w:pPr>
      <w:r w:rsidRPr="00DE08EE">
        <w:rPr>
          <w:lang w:val="vi-VN"/>
        </w:rPr>
        <w:t xml:space="preserve">Regarding </w:t>
      </w:r>
      <w:r w:rsidRPr="00CA14AC">
        <w:rPr>
          <w:lang w:val="vi-VN"/>
        </w:rPr>
        <w:t>effectiveness of EIS usage,</w:t>
      </w:r>
      <w:r w:rsidRPr="00DE08EE">
        <w:rPr>
          <w:lang w:val="vi-VN"/>
        </w:rPr>
        <w:t xml:space="preserve"> the ranking is:</w:t>
      </w:r>
      <w:r w:rsidR="00CD0D63">
        <w:t xml:space="preserve"> </w:t>
      </w:r>
      <w:r w:rsidRPr="00DE08EE">
        <w:rPr>
          <w:lang w:val="vi-VN"/>
        </w:rPr>
        <w:t xml:space="preserve">(i) Top Management Support; (ii) </w:t>
      </w:r>
      <w:r w:rsidR="00CA14AC" w:rsidRPr="00CA14AC">
        <w:t>Institutional</w:t>
      </w:r>
      <w:r w:rsidRPr="00DE08EE">
        <w:rPr>
          <w:lang w:val="vi-VN"/>
        </w:rPr>
        <w:t xml:space="preserve">; (iii) Technological Infrastructure Quality; (iv) Readiness; (v) Service Quality; (vi) System Quality; (vii) Digital Skills; (viii) Information Quality. </w:t>
      </w:r>
    </w:p>
    <w:p w14:paraId="20A852F5" w14:textId="77777777" w:rsidR="00DE08EE" w:rsidRPr="00DE08EE" w:rsidRDefault="00DE08EE" w:rsidP="002371C3">
      <w:pPr>
        <w:tabs>
          <w:tab w:val="num" w:pos="720"/>
        </w:tabs>
        <w:spacing w:before="0" w:after="0" w:line="240" w:lineRule="auto"/>
        <w:ind w:firstLine="720"/>
        <w:jc w:val="both"/>
        <w:rPr>
          <w:lang w:val="vi-VN"/>
        </w:rPr>
      </w:pPr>
      <w:r w:rsidRPr="00DE08EE">
        <w:rPr>
          <w:lang w:val="vi-VN"/>
        </w:rPr>
        <w:t>These findings contribute to enriching the theoretical framework on factors affecting the effectiveness of EIS usage in Vietnamese enterprises in the digital economy.</w:t>
      </w:r>
    </w:p>
    <w:p w14:paraId="142982BA" w14:textId="3776AC0B" w:rsidR="00BC6154" w:rsidRDefault="00DE08EE" w:rsidP="002371C3">
      <w:pPr>
        <w:tabs>
          <w:tab w:val="num" w:pos="720"/>
        </w:tabs>
        <w:spacing w:before="0" w:after="0" w:line="240" w:lineRule="auto"/>
        <w:ind w:firstLine="720"/>
        <w:jc w:val="both"/>
      </w:pPr>
      <w:r w:rsidRPr="00297EDC">
        <w:rPr>
          <w:i/>
          <w:iCs/>
          <w:lang w:val="vi-VN"/>
        </w:rPr>
        <w:t>Second</w:t>
      </w:r>
      <w:r w:rsidRPr="00DE08EE">
        <w:rPr>
          <w:lang w:val="vi-VN"/>
        </w:rPr>
        <w:t xml:space="preserve">, the </w:t>
      </w:r>
      <w:r w:rsidR="00E06BB3">
        <w:rPr>
          <w:lang w:val="vi-VN"/>
        </w:rPr>
        <w:t>thesis</w:t>
      </w:r>
      <w:r w:rsidRPr="00DE08EE">
        <w:rPr>
          <w:lang w:val="vi-VN"/>
        </w:rPr>
        <w:t xml:space="preserve"> demonstrates that the eight fa</w:t>
      </w:r>
      <w:r w:rsidRPr="00297EDC">
        <w:rPr>
          <w:lang w:val="vi-VN"/>
        </w:rPr>
        <w:t xml:space="preserve">ctors also exert an indirect positive effect </w:t>
      </w:r>
      <w:r w:rsidRPr="00DE08EE">
        <w:rPr>
          <w:lang w:val="vi-VN"/>
        </w:rPr>
        <w:t xml:space="preserve">on the effectiveness of EIS usage through the mediating role of user satisfaction. </w:t>
      </w:r>
    </w:p>
    <w:p w14:paraId="7483414A" w14:textId="0E775CA3" w:rsidR="00DE08EE" w:rsidRPr="00DE08EE" w:rsidRDefault="00DE08EE" w:rsidP="002371C3">
      <w:pPr>
        <w:tabs>
          <w:tab w:val="num" w:pos="720"/>
        </w:tabs>
        <w:spacing w:before="0" w:after="0" w:line="240" w:lineRule="auto"/>
        <w:ind w:firstLine="720"/>
        <w:jc w:val="both"/>
        <w:rPr>
          <w:lang w:val="vi-VN"/>
        </w:rPr>
      </w:pPr>
      <w:r w:rsidRPr="00DE08EE">
        <w:rPr>
          <w:lang w:val="vi-VN"/>
        </w:rPr>
        <w:t>This is a novel finding that has not been addressed in prior published studies.</w:t>
      </w:r>
    </w:p>
    <w:p w14:paraId="6A6CAE3D" w14:textId="20CC0EB1" w:rsidR="00DE08EE" w:rsidRPr="00DE08EE" w:rsidRDefault="00DE08EE" w:rsidP="002371C3">
      <w:pPr>
        <w:tabs>
          <w:tab w:val="num" w:pos="720"/>
        </w:tabs>
        <w:spacing w:before="0" w:after="0" w:line="240" w:lineRule="auto"/>
        <w:jc w:val="both"/>
        <w:rPr>
          <w:b/>
          <w:bCs/>
          <w:lang w:val="vi-VN"/>
        </w:rPr>
      </w:pPr>
      <w:r w:rsidRPr="00DE08EE">
        <w:rPr>
          <w:b/>
          <w:bCs/>
          <w:lang w:val="vi-VN"/>
        </w:rPr>
        <w:t xml:space="preserve">New </w:t>
      </w:r>
      <w:r w:rsidR="007E0A1F">
        <w:rPr>
          <w:b/>
          <w:bCs/>
        </w:rPr>
        <w:t>f</w:t>
      </w:r>
      <w:r w:rsidRPr="00DE08EE">
        <w:rPr>
          <w:b/>
          <w:bCs/>
          <w:lang w:val="vi-VN"/>
        </w:rPr>
        <w:t xml:space="preserve">indings and </w:t>
      </w:r>
      <w:r w:rsidR="007E0A1F">
        <w:rPr>
          <w:b/>
          <w:bCs/>
        </w:rPr>
        <w:t>r</w:t>
      </w:r>
      <w:r w:rsidRPr="00DE08EE">
        <w:rPr>
          <w:b/>
          <w:bCs/>
          <w:lang w:val="vi-VN"/>
        </w:rPr>
        <w:t xml:space="preserve">ecommendations </w:t>
      </w:r>
      <w:r w:rsidR="007E0A1F">
        <w:rPr>
          <w:b/>
          <w:bCs/>
        </w:rPr>
        <w:t>d</w:t>
      </w:r>
      <w:r w:rsidRPr="00DE08EE">
        <w:rPr>
          <w:b/>
          <w:bCs/>
          <w:lang w:val="vi-VN"/>
        </w:rPr>
        <w:t xml:space="preserve">erived from the </w:t>
      </w:r>
      <w:r w:rsidR="007E0A1F">
        <w:rPr>
          <w:b/>
          <w:bCs/>
        </w:rPr>
        <w:t>s</w:t>
      </w:r>
      <w:r w:rsidRPr="00DE08EE">
        <w:rPr>
          <w:b/>
          <w:bCs/>
          <w:lang w:val="vi-VN"/>
        </w:rPr>
        <w:t>tudy</w:t>
      </w:r>
    </w:p>
    <w:p w14:paraId="66654BD3" w14:textId="12C79A2D" w:rsidR="00DE08EE" w:rsidRPr="00277D72" w:rsidRDefault="00DE08EE" w:rsidP="002371C3">
      <w:pPr>
        <w:tabs>
          <w:tab w:val="num" w:pos="720"/>
        </w:tabs>
        <w:spacing w:before="0" w:after="0" w:line="240" w:lineRule="auto"/>
        <w:ind w:firstLine="720"/>
        <w:jc w:val="both"/>
        <w:rPr>
          <w:spacing w:val="-6"/>
          <w:lang w:val="vi-VN"/>
        </w:rPr>
      </w:pPr>
      <w:r w:rsidRPr="00277D72">
        <w:rPr>
          <w:spacing w:val="-6"/>
          <w:lang w:val="vi-VN"/>
        </w:rPr>
        <w:t xml:space="preserve">Based on the research results, the </w:t>
      </w:r>
      <w:r w:rsidR="00E06BB3">
        <w:rPr>
          <w:spacing w:val="-6"/>
          <w:lang w:val="vi-VN"/>
        </w:rPr>
        <w:t>thesis</w:t>
      </w:r>
      <w:r w:rsidRPr="00277D72">
        <w:rPr>
          <w:spacing w:val="-6"/>
          <w:lang w:val="vi-VN"/>
        </w:rPr>
        <w:t xml:space="preserve"> proposes several solutions and recommendations to enhance the effectiveness of EIS usage in Vietnamese enterprises in the digital economy:</w:t>
      </w:r>
    </w:p>
    <w:p w14:paraId="088B9B03" w14:textId="7BF49ED2" w:rsidR="0048784C" w:rsidRPr="00BD50BC" w:rsidRDefault="00616BF4" w:rsidP="002371C3">
      <w:pPr>
        <w:spacing w:before="0" w:after="0" w:line="240" w:lineRule="auto"/>
        <w:jc w:val="both"/>
      </w:pPr>
      <w:r w:rsidRPr="00141ADB">
        <w:t xml:space="preserve">1. </w:t>
      </w:r>
      <w:r w:rsidR="00BD523E" w:rsidRPr="00141ADB">
        <w:rPr>
          <w:lang w:val="vi-VN"/>
        </w:rPr>
        <w:t>Solutions and recommendations to promote effectiveness for enterprises:</w:t>
      </w:r>
      <w:r w:rsidR="00E80BB4" w:rsidRPr="00141ADB">
        <w:t xml:space="preserve"> </w:t>
      </w:r>
      <w:r w:rsidR="00BD523E" w:rsidRPr="00141ADB">
        <w:rPr>
          <w:lang w:val="vi-VN"/>
        </w:rPr>
        <w:t>For Enterprises:</w:t>
      </w:r>
      <w:r w:rsidR="00BD523E" w:rsidRPr="00616BF4">
        <w:rPr>
          <w:lang w:val="vi-VN"/>
        </w:rPr>
        <w:t xml:space="preserve"> It is essential to ensure robust technological infrastructure. Employees must possess digital skills and a readiness to adapt to technological changes, supported by strong commitment from enterprise leadership</w:t>
      </w:r>
      <w:r>
        <w:t xml:space="preserve">; </w:t>
      </w:r>
      <w:r w:rsidR="00BD523E" w:rsidRPr="00141ADB">
        <w:rPr>
          <w:lang w:val="vi-VN"/>
        </w:rPr>
        <w:t>For E-invoice Service Providers:</w:t>
      </w:r>
      <w:r w:rsidR="00D32617" w:rsidRPr="00D32617">
        <w:t xml:space="preserve"> organizational leadership support is required, while the quality of the EIS and technological infrastructure must be continuously upgraded</w:t>
      </w:r>
      <w:r w:rsidR="00125FFD">
        <w:t xml:space="preserve">; </w:t>
      </w:r>
      <w:r w:rsidR="00BD523E" w:rsidRPr="00141ADB">
        <w:rPr>
          <w:lang w:val="vi-VN"/>
        </w:rPr>
        <w:t xml:space="preserve">For Tax Authorities: </w:t>
      </w:r>
      <w:r w:rsidR="0048784C" w:rsidRPr="00BD50BC">
        <w:t>Tax authorities should enhance leadership support, establish a clear legal framework, invest in robust technological infrastructure, and improve digital competencies and adaptability among tax officials.</w:t>
      </w:r>
    </w:p>
    <w:p w14:paraId="1D301EE5" w14:textId="62147CA5" w:rsidR="001C6671" w:rsidRDefault="00956503" w:rsidP="002371C3">
      <w:pPr>
        <w:spacing w:before="0" w:after="0" w:line="240" w:lineRule="auto"/>
        <w:jc w:val="both"/>
      </w:pPr>
      <w:r>
        <w:t xml:space="preserve">2. </w:t>
      </w:r>
      <w:r w:rsidR="001C6671" w:rsidRPr="00BD50BC">
        <w:t xml:space="preserve">The </w:t>
      </w:r>
      <w:r w:rsidR="00E06BB3">
        <w:t>thesis</w:t>
      </w:r>
      <w:r w:rsidR="001C6671" w:rsidRPr="00BD50BC">
        <w:t xml:space="preserve"> proposes a comprehensive model of factors affecting the effectiveness of EIS usage in Vietnamese enterprises in the digital economy. This model represents a significant contribution and can serve as a reference framework for enterprises to improve the effectiveness of EIS implementation, thereby enhancing overall organizational performance.</w:t>
      </w:r>
    </w:p>
    <w:p w14:paraId="44A46907" w14:textId="375535CC" w:rsidR="00BD523E" w:rsidRPr="00BD523E" w:rsidRDefault="00BD523E" w:rsidP="002371C3">
      <w:pPr>
        <w:spacing w:before="0" w:after="0" w:line="240" w:lineRule="auto"/>
        <w:rPr>
          <w:lang w:val="vi-VN"/>
        </w:rPr>
      </w:pPr>
      <w:r>
        <w:rPr>
          <w:b/>
          <w:bCs/>
        </w:rPr>
        <w:t xml:space="preserve">         </w:t>
      </w:r>
      <w:r w:rsidR="0090176B">
        <w:rPr>
          <w:b/>
          <w:bCs/>
        </w:rPr>
        <w:t xml:space="preserve">       </w:t>
      </w:r>
      <w:r w:rsidR="00230F3E">
        <w:rPr>
          <w:b/>
          <w:bCs/>
        </w:rPr>
        <w:tab/>
      </w:r>
      <w:r w:rsidRPr="00BD523E">
        <w:rPr>
          <w:b/>
          <w:bCs/>
          <w:lang w:val="vi-VN"/>
        </w:rPr>
        <w:t>Supervisors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="00230F3E">
        <w:rPr>
          <w:b/>
          <w:bCs/>
        </w:rPr>
        <w:tab/>
      </w:r>
      <w:r w:rsidRPr="00BD523E">
        <w:rPr>
          <w:b/>
          <w:bCs/>
          <w:lang w:val="vi-VN"/>
        </w:rPr>
        <w:t>PhD Candidate</w:t>
      </w:r>
    </w:p>
    <w:p w14:paraId="57BD5DCB" w14:textId="14D36EEA" w:rsidR="00BD523E" w:rsidRPr="00BD523E" w:rsidRDefault="0090176B" w:rsidP="002371C3">
      <w:pPr>
        <w:spacing w:before="0" w:after="0" w:line="240" w:lineRule="auto"/>
        <w:rPr>
          <w:lang w:val="vi-VN"/>
        </w:rPr>
      </w:pPr>
      <w:r>
        <w:rPr>
          <w:i/>
          <w:iCs/>
        </w:rPr>
        <w:t xml:space="preserve">     </w:t>
      </w:r>
      <w:r w:rsidR="00230F3E">
        <w:rPr>
          <w:i/>
          <w:iCs/>
        </w:rPr>
        <w:tab/>
      </w:r>
      <w:r>
        <w:rPr>
          <w:i/>
          <w:iCs/>
        </w:rPr>
        <w:t xml:space="preserve"> </w:t>
      </w:r>
      <w:r w:rsidR="00BD523E">
        <w:rPr>
          <w:i/>
          <w:iCs/>
        </w:rPr>
        <w:t xml:space="preserve"> </w:t>
      </w:r>
      <w:r w:rsidR="00BD523E" w:rsidRPr="00BD523E">
        <w:rPr>
          <w:i/>
          <w:iCs/>
          <w:lang w:val="vi-VN"/>
        </w:rPr>
        <w:t>(Signed with full name)</w:t>
      </w:r>
      <w:r w:rsidR="00BD523E">
        <w:rPr>
          <w:i/>
          <w:iCs/>
        </w:rPr>
        <w:tab/>
      </w:r>
      <w:r w:rsidR="00BD523E">
        <w:rPr>
          <w:i/>
          <w:iCs/>
        </w:rPr>
        <w:tab/>
      </w:r>
      <w:r w:rsidR="00BD523E">
        <w:rPr>
          <w:i/>
          <w:iCs/>
        </w:rPr>
        <w:tab/>
      </w:r>
      <w:r w:rsidR="00BD523E">
        <w:rPr>
          <w:i/>
          <w:iCs/>
        </w:rPr>
        <w:tab/>
      </w:r>
      <w:r>
        <w:rPr>
          <w:i/>
          <w:iCs/>
        </w:rPr>
        <w:t xml:space="preserve">        </w:t>
      </w:r>
      <w:r w:rsidR="00230F3E">
        <w:rPr>
          <w:i/>
          <w:iCs/>
        </w:rPr>
        <w:tab/>
        <w:t xml:space="preserve">    </w:t>
      </w:r>
      <w:r w:rsidR="00BD523E">
        <w:rPr>
          <w:i/>
          <w:iCs/>
        </w:rPr>
        <w:t xml:space="preserve"> </w:t>
      </w:r>
      <w:r w:rsidR="00BD523E" w:rsidRPr="00BD523E">
        <w:rPr>
          <w:i/>
          <w:iCs/>
          <w:lang w:val="vi-VN"/>
        </w:rPr>
        <w:t>(Signed with full name)</w:t>
      </w:r>
    </w:p>
    <w:p w14:paraId="35C4346E" w14:textId="46DCB1AD" w:rsidR="00BD523E" w:rsidRPr="00BD523E" w:rsidRDefault="00F32EAF" w:rsidP="00F32EAF">
      <w:pPr>
        <w:spacing w:before="0" w:after="0" w:line="240" w:lineRule="auto"/>
        <w:ind w:firstLine="851"/>
      </w:pPr>
      <w:r>
        <w:rPr>
          <w:noProof/>
        </w:rPr>
        <w:drawing>
          <wp:inline distT="0" distB="0" distL="0" distR="0" wp14:anchorId="7C9B9A3C" wp14:editId="4008B7B7">
            <wp:extent cx="1395095" cy="831273"/>
            <wp:effectExtent l="0" t="0" r="0" b="6985"/>
            <wp:docPr id="14214242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8" t="2359" r="41837" b="35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977" cy="8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528C5CB9" wp14:editId="1F0DD4CD">
            <wp:extent cx="1695911" cy="1013320"/>
            <wp:effectExtent l="0" t="0" r="0" b="0"/>
            <wp:docPr id="15521960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648" cy="102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BA90" w14:textId="1B99103E" w:rsidR="005A6CFE" w:rsidRDefault="00230F3E" w:rsidP="002371C3">
      <w:pPr>
        <w:spacing w:before="0" w:after="0" w:line="240" w:lineRule="auto"/>
      </w:pPr>
      <w:r>
        <w:rPr>
          <w:b/>
          <w:bCs/>
        </w:rPr>
        <w:t xml:space="preserve">    </w:t>
      </w:r>
      <w:r w:rsidR="00BD523E" w:rsidRPr="00BD523E">
        <w:rPr>
          <w:b/>
          <w:bCs/>
          <w:lang w:val="vi-VN"/>
        </w:rPr>
        <w:t xml:space="preserve">Assoc. Prof. Dr. Tran Thi Song Minh </w:t>
      </w:r>
      <w:r w:rsidR="00BD523E">
        <w:rPr>
          <w:b/>
          <w:bCs/>
        </w:rPr>
        <w:tab/>
      </w:r>
      <w:r w:rsidR="00BD523E">
        <w:rPr>
          <w:b/>
          <w:bCs/>
        </w:rPr>
        <w:tab/>
      </w:r>
      <w:r w:rsidR="00BD523E">
        <w:rPr>
          <w:b/>
          <w:bCs/>
        </w:rPr>
        <w:tab/>
      </w:r>
      <w:r>
        <w:rPr>
          <w:b/>
          <w:bCs/>
        </w:rPr>
        <w:t xml:space="preserve">        </w:t>
      </w:r>
      <w:r w:rsidR="00BD523E" w:rsidRPr="00BD523E">
        <w:rPr>
          <w:b/>
          <w:bCs/>
          <w:lang w:val="vi-VN"/>
        </w:rPr>
        <w:t>Pham Huyen Trang</w:t>
      </w:r>
    </w:p>
    <w:sectPr w:rsidR="005A6CFE" w:rsidSect="00F32EAF">
      <w:pgSz w:w="11907" w:h="16840" w:code="9"/>
      <w:pgMar w:top="851" w:right="902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C68B4"/>
    <w:multiLevelType w:val="multilevel"/>
    <w:tmpl w:val="0660E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3200D5"/>
    <w:multiLevelType w:val="multilevel"/>
    <w:tmpl w:val="13C24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8617A"/>
    <w:multiLevelType w:val="multilevel"/>
    <w:tmpl w:val="8DF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F5D7A"/>
    <w:multiLevelType w:val="multilevel"/>
    <w:tmpl w:val="DD7A365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pStyle w:val="H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6433EE"/>
    <w:multiLevelType w:val="multilevel"/>
    <w:tmpl w:val="C53C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13115"/>
    <w:multiLevelType w:val="multilevel"/>
    <w:tmpl w:val="572C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5A5E9D"/>
    <w:multiLevelType w:val="multilevel"/>
    <w:tmpl w:val="FA46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D13DBF"/>
    <w:multiLevelType w:val="multilevel"/>
    <w:tmpl w:val="FB3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5163728">
    <w:abstractNumId w:val="3"/>
  </w:num>
  <w:num w:numId="2" w16cid:durableId="1712076730">
    <w:abstractNumId w:val="0"/>
  </w:num>
  <w:num w:numId="3" w16cid:durableId="1097336556">
    <w:abstractNumId w:val="0"/>
  </w:num>
  <w:num w:numId="4" w16cid:durableId="1025404573">
    <w:abstractNumId w:val="7"/>
  </w:num>
  <w:num w:numId="5" w16cid:durableId="267467887">
    <w:abstractNumId w:val="6"/>
  </w:num>
  <w:num w:numId="6" w16cid:durableId="1848708874">
    <w:abstractNumId w:val="4"/>
  </w:num>
  <w:num w:numId="7" w16cid:durableId="2087337391">
    <w:abstractNumId w:val="5"/>
  </w:num>
  <w:num w:numId="8" w16cid:durableId="415784196">
    <w:abstractNumId w:val="2"/>
  </w:num>
  <w:num w:numId="9" w16cid:durableId="1578704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3E"/>
    <w:rsid w:val="000251CE"/>
    <w:rsid w:val="00080B30"/>
    <w:rsid w:val="00116337"/>
    <w:rsid w:val="00125FFD"/>
    <w:rsid w:val="00141ADB"/>
    <w:rsid w:val="00165A23"/>
    <w:rsid w:val="00190866"/>
    <w:rsid w:val="001A2150"/>
    <w:rsid w:val="001A650D"/>
    <w:rsid w:val="001C6671"/>
    <w:rsid w:val="00230F3E"/>
    <w:rsid w:val="002371C3"/>
    <w:rsid w:val="0025594E"/>
    <w:rsid w:val="002615D9"/>
    <w:rsid w:val="00277A3E"/>
    <w:rsid w:val="00277D72"/>
    <w:rsid w:val="00286D94"/>
    <w:rsid w:val="00297EDC"/>
    <w:rsid w:val="002A5CE9"/>
    <w:rsid w:val="002B340C"/>
    <w:rsid w:val="00302986"/>
    <w:rsid w:val="00356901"/>
    <w:rsid w:val="003873D8"/>
    <w:rsid w:val="00410C0A"/>
    <w:rsid w:val="00434E4A"/>
    <w:rsid w:val="00485157"/>
    <w:rsid w:val="0048784C"/>
    <w:rsid w:val="004B26A3"/>
    <w:rsid w:val="004D5B84"/>
    <w:rsid w:val="005171CC"/>
    <w:rsid w:val="0052156B"/>
    <w:rsid w:val="00575771"/>
    <w:rsid w:val="005A588E"/>
    <w:rsid w:val="005A6CFE"/>
    <w:rsid w:val="00601584"/>
    <w:rsid w:val="00616BF4"/>
    <w:rsid w:val="0063608D"/>
    <w:rsid w:val="00686BE1"/>
    <w:rsid w:val="00691932"/>
    <w:rsid w:val="00695245"/>
    <w:rsid w:val="006A6392"/>
    <w:rsid w:val="006E337A"/>
    <w:rsid w:val="006F1BE5"/>
    <w:rsid w:val="00710ECE"/>
    <w:rsid w:val="00766949"/>
    <w:rsid w:val="007C3AF0"/>
    <w:rsid w:val="007E0A1F"/>
    <w:rsid w:val="007E3322"/>
    <w:rsid w:val="00813F5F"/>
    <w:rsid w:val="00836B1F"/>
    <w:rsid w:val="008535A3"/>
    <w:rsid w:val="00880F31"/>
    <w:rsid w:val="00892355"/>
    <w:rsid w:val="008B3EEB"/>
    <w:rsid w:val="008F5E4B"/>
    <w:rsid w:val="0090176B"/>
    <w:rsid w:val="00956503"/>
    <w:rsid w:val="009C2689"/>
    <w:rsid w:val="00A2083C"/>
    <w:rsid w:val="00A55949"/>
    <w:rsid w:val="00A7456A"/>
    <w:rsid w:val="00B119C3"/>
    <w:rsid w:val="00B4198F"/>
    <w:rsid w:val="00B93E0C"/>
    <w:rsid w:val="00BB4244"/>
    <w:rsid w:val="00BC6154"/>
    <w:rsid w:val="00BD523E"/>
    <w:rsid w:val="00BD5A1D"/>
    <w:rsid w:val="00C60D91"/>
    <w:rsid w:val="00C649BB"/>
    <w:rsid w:val="00C80A83"/>
    <w:rsid w:val="00C929D4"/>
    <w:rsid w:val="00CA14AC"/>
    <w:rsid w:val="00CD0D63"/>
    <w:rsid w:val="00D32617"/>
    <w:rsid w:val="00D420C0"/>
    <w:rsid w:val="00D87264"/>
    <w:rsid w:val="00DA3E61"/>
    <w:rsid w:val="00DB2F1A"/>
    <w:rsid w:val="00DC4F48"/>
    <w:rsid w:val="00DE08EE"/>
    <w:rsid w:val="00E062C4"/>
    <w:rsid w:val="00E06BB3"/>
    <w:rsid w:val="00E07217"/>
    <w:rsid w:val="00E80BB4"/>
    <w:rsid w:val="00F1556C"/>
    <w:rsid w:val="00F32EAF"/>
    <w:rsid w:val="00F43A0E"/>
    <w:rsid w:val="00F6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2FE14"/>
  <w15:chartTrackingRefBased/>
  <w15:docId w15:val="{A25A8E25-53D7-4994-B8CE-4E295C1C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771"/>
    <w:pPr>
      <w:spacing w:before="120" w:after="120" w:line="312" w:lineRule="auto"/>
    </w:pPr>
    <w:rPr>
      <w:rFonts w:ascii="Times New Roman" w:hAnsi="Times New Roman"/>
      <w:sz w:val="26"/>
    </w:rPr>
  </w:style>
  <w:style w:type="paragraph" w:styleId="Heading1">
    <w:name w:val="heading 1"/>
    <w:aliases w:val="Ha1"/>
    <w:basedOn w:val="Normal"/>
    <w:next w:val="Normal"/>
    <w:link w:val="Heading1Char"/>
    <w:autoRedefine/>
    <w:qFormat/>
    <w:rsid w:val="008B3EEB"/>
    <w:pPr>
      <w:keepNext/>
      <w:outlineLvl w:val="0"/>
    </w:pPr>
    <w:rPr>
      <w:rFonts w:eastAsia="Times New Roman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E3322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aliases w:val="H3a"/>
    <w:basedOn w:val="Normal"/>
    <w:next w:val="Normal"/>
    <w:link w:val="Heading3Char"/>
    <w:autoRedefine/>
    <w:uiPriority w:val="9"/>
    <w:unhideWhenUsed/>
    <w:qFormat/>
    <w:rsid w:val="008B3EEB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52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52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52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523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523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1">
    <w:name w:val="H1"/>
    <w:basedOn w:val="Heading1"/>
    <w:link w:val="H1Char"/>
    <w:autoRedefine/>
    <w:qFormat/>
    <w:rsid w:val="006F1BE5"/>
    <w:pPr>
      <w:jc w:val="both"/>
    </w:pPr>
    <w:rPr>
      <w:rFonts w:eastAsiaTheme="minorHAnsi"/>
      <w:szCs w:val="26"/>
    </w:rPr>
  </w:style>
  <w:style w:type="character" w:customStyle="1" w:styleId="H1Char">
    <w:name w:val="H1 Char"/>
    <w:basedOn w:val="DefaultParagraphFont"/>
    <w:link w:val="H1"/>
    <w:rsid w:val="006F1BE5"/>
    <w:rPr>
      <w:rFonts w:ascii="Times New Roman" w:hAnsi="Times New Roman" w:cs="Arial"/>
      <w:b/>
      <w:bCs/>
      <w:kern w:val="32"/>
      <w:sz w:val="26"/>
      <w:szCs w:val="26"/>
    </w:rPr>
  </w:style>
  <w:style w:type="paragraph" w:customStyle="1" w:styleId="H2">
    <w:name w:val="H2"/>
    <w:basedOn w:val="Heading2"/>
    <w:link w:val="H2Char"/>
    <w:autoRedefine/>
    <w:qFormat/>
    <w:rsid w:val="008B3EEB"/>
    <w:pPr>
      <w:keepLines w:val="0"/>
      <w:numPr>
        <w:ilvl w:val="2"/>
        <w:numId w:val="1"/>
      </w:numPr>
      <w:spacing w:before="120" w:after="120"/>
      <w:jc w:val="both"/>
      <w:outlineLvl w:val="9"/>
    </w:pPr>
    <w:rPr>
      <w:b/>
      <w:bCs/>
      <w:iCs/>
    </w:rPr>
  </w:style>
  <w:style w:type="character" w:customStyle="1" w:styleId="H2Char">
    <w:name w:val="H2 Char"/>
    <w:basedOn w:val="DefaultParagraphFont"/>
    <w:link w:val="H2"/>
    <w:rsid w:val="008B3EEB"/>
    <w:rPr>
      <w:rFonts w:ascii="Times New Roman" w:eastAsiaTheme="majorEastAsia" w:hAnsi="Times New Roman" w:cstheme="majorBidi"/>
      <w:b/>
      <w:bCs/>
      <w:i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7E3322"/>
    <w:rPr>
      <w:rFonts w:ascii="Times New Roman" w:eastAsiaTheme="majorEastAsia" w:hAnsi="Times New Roman" w:cstheme="majorBidi"/>
      <w:sz w:val="26"/>
      <w:szCs w:val="26"/>
    </w:rPr>
  </w:style>
  <w:style w:type="paragraph" w:customStyle="1" w:styleId="H3">
    <w:name w:val="H3"/>
    <w:basedOn w:val="Heading3"/>
    <w:link w:val="H3Char"/>
    <w:autoRedefine/>
    <w:qFormat/>
    <w:rsid w:val="006F1BE5"/>
    <w:pPr>
      <w:keepLines w:val="0"/>
      <w:jc w:val="both"/>
    </w:pPr>
    <w:rPr>
      <w:bCs/>
      <w:i w:val="0"/>
      <w:szCs w:val="26"/>
    </w:rPr>
  </w:style>
  <w:style w:type="character" w:customStyle="1" w:styleId="H3Char">
    <w:name w:val="H3 Char"/>
    <w:basedOn w:val="Heading3Char"/>
    <w:link w:val="H3"/>
    <w:rsid w:val="006F1BE5"/>
    <w:rPr>
      <w:rFonts w:ascii="Times New Roman" w:eastAsiaTheme="majorEastAsia" w:hAnsi="Times New Roman" w:cstheme="majorBidi"/>
      <w:b/>
      <w:bCs/>
      <w:i w:val="0"/>
      <w:sz w:val="26"/>
      <w:szCs w:val="26"/>
    </w:rPr>
  </w:style>
  <w:style w:type="character" w:customStyle="1" w:styleId="Heading1Char">
    <w:name w:val="Heading 1 Char"/>
    <w:aliases w:val="Ha1 Char"/>
    <w:basedOn w:val="DefaultParagraphFont"/>
    <w:link w:val="Heading1"/>
    <w:rsid w:val="008B3EEB"/>
    <w:rPr>
      <w:rFonts w:ascii="Times New Roman" w:eastAsia="Times New Roman" w:hAnsi="Times New Roman" w:cs="Arial"/>
      <w:b/>
      <w:bCs/>
      <w:kern w:val="32"/>
      <w:sz w:val="26"/>
      <w:szCs w:val="32"/>
    </w:rPr>
  </w:style>
  <w:style w:type="character" w:customStyle="1" w:styleId="Heading3Char">
    <w:name w:val="Heading 3 Char"/>
    <w:aliases w:val="H3a Char"/>
    <w:basedOn w:val="DefaultParagraphFont"/>
    <w:link w:val="Heading3"/>
    <w:uiPriority w:val="9"/>
    <w:rsid w:val="008B3EEB"/>
    <w:rPr>
      <w:rFonts w:ascii="Times New Roman" w:eastAsiaTheme="majorEastAsia" w:hAnsi="Times New Roman" w:cstheme="majorBidi"/>
      <w:b/>
      <w:i/>
      <w:sz w:val="26"/>
      <w:szCs w:val="24"/>
    </w:rPr>
  </w:style>
  <w:style w:type="paragraph" w:customStyle="1" w:styleId="H2a">
    <w:name w:val="H2a"/>
    <w:basedOn w:val="Heading2"/>
    <w:next w:val="Heading2"/>
    <w:link w:val="H2aChar"/>
    <w:autoRedefine/>
    <w:qFormat/>
    <w:rsid w:val="007E3322"/>
    <w:pPr>
      <w:keepNext w:val="0"/>
      <w:spacing w:before="120" w:after="120"/>
      <w:outlineLvl w:val="9"/>
    </w:pPr>
    <w:rPr>
      <w:b/>
      <w:color w:val="000000" w:themeColor="text1"/>
    </w:rPr>
  </w:style>
  <w:style w:type="character" w:customStyle="1" w:styleId="H2aChar">
    <w:name w:val="H2a Char"/>
    <w:basedOn w:val="Heading2Char"/>
    <w:link w:val="H2a"/>
    <w:rsid w:val="007E3322"/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8F5E4B"/>
    <w:pPr>
      <w:spacing w:before="0" w:after="200" w:line="240" w:lineRule="auto"/>
      <w:jc w:val="center"/>
    </w:pPr>
    <w:rPr>
      <w:b/>
      <w:iCs/>
      <w:szCs w:val="18"/>
    </w:rPr>
  </w:style>
  <w:style w:type="paragraph" w:customStyle="1" w:styleId="H2a1">
    <w:name w:val="H2a1"/>
    <w:basedOn w:val="Heading2"/>
    <w:next w:val="Heading2"/>
    <w:link w:val="H2a1Char"/>
    <w:autoRedefine/>
    <w:qFormat/>
    <w:rsid w:val="007E3322"/>
    <w:rPr>
      <w:b/>
    </w:rPr>
  </w:style>
  <w:style w:type="character" w:customStyle="1" w:styleId="H2a1Char">
    <w:name w:val="H2a1 Char"/>
    <w:basedOn w:val="Heading2Char"/>
    <w:link w:val="H2a1"/>
    <w:rsid w:val="007E3322"/>
    <w:rPr>
      <w:rFonts w:ascii="Times New Roman" w:eastAsiaTheme="majorEastAsia" w:hAnsi="Times New Roman" w:cstheme="majorBidi"/>
      <w:b/>
      <w:sz w:val="26"/>
      <w:szCs w:val="26"/>
    </w:rPr>
  </w:style>
  <w:style w:type="paragraph" w:customStyle="1" w:styleId="Normal0">
    <w:name w:val="[Normal]"/>
    <w:qFormat/>
    <w:rsid w:val="001A65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523E"/>
    <w:rPr>
      <w:rFonts w:eastAsiaTheme="majorEastAsia" w:cstheme="majorBidi"/>
      <w:i/>
      <w:iCs/>
      <w:color w:val="2F5496" w:themeColor="accent1" w:themeShade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3E"/>
    <w:rPr>
      <w:rFonts w:eastAsiaTheme="majorEastAsia" w:cstheme="majorBidi"/>
      <w:color w:val="2F5496" w:themeColor="accent1" w:themeShade="B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523E"/>
    <w:rPr>
      <w:rFonts w:eastAsiaTheme="majorEastAsia" w:cstheme="majorBidi"/>
      <w:i/>
      <w:iCs/>
      <w:color w:val="595959" w:themeColor="text1" w:themeTint="A6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523E"/>
    <w:rPr>
      <w:rFonts w:eastAsiaTheme="majorEastAsia" w:cstheme="majorBidi"/>
      <w:color w:val="595959" w:themeColor="text1" w:themeTint="A6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523E"/>
    <w:rPr>
      <w:rFonts w:eastAsiaTheme="majorEastAsia" w:cstheme="majorBidi"/>
      <w:i/>
      <w:iCs/>
      <w:color w:val="272727" w:themeColor="text1" w:themeTint="D8"/>
      <w:sz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523E"/>
    <w:rPr>
      <w:rFonts w:eastAsiaTheme="majorEastAsia" w:cstheme="majorBidi"/>
      <w:color w:val="272727" w:themeColor="text1" w:themeTint="D8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D523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5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23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52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52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523E"/>
    <w:rPr>
      <w:rFonts w:ascii="Times New Roman" w:hAnsi="Times New Roman"/>
      <w:i/>
      <w:iCs/>
      <w:color w:val="404040" w:themeColor="text1" w:themeTint="BF"/>
      <w:sz w:val="26"/>
    </w:rPr>
  </w:style>
  <w:style w:type="paragraph" w:styleId="ListParagraph">
    <w:name w:val="List Paragraph"/>
    <w:basedOn w:val="Normal"/>
    <w:uiPriority w:val="34"/>
    <w:qFormat/>
    <w:rsid w:val="00BD52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52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52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523E"/>
    <w:rPr>
      <w:rFonts w:ascii="Times New Roman" w:hAnsi="Times New Roman"/>
      <w:i/>
      <w:iCs/>
      <w:color w:val="2F5496" w:themeColor="accent1" w:themeShade="BF"/>
      <w:sz w:val="26"/>
    </w:rPr>
  </w:style>
  <w:style w:type="character" w:styleId="IntenseReference">
    <w:name w:val="Intense Reference"/>
    <w:basedOn w:val="DefaultParagraphFont"/>
    <w:uiPriority w:val="32"/>
    <w:qFormat/>
    <w:rsid w:val="00BD52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2026-05-05T08:25:00Z</dcterms:created>
  <dcterms:modified xsi:type="dcterms:W3CDTF">2026-05-06T09:04:00Z</dcterms:modified>
</cp:coreProperties>
</file>